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2E" w:rsidRDefault="005F512E" w:rsidP="00185D58">
      <w:pPr>
        <w:rPr>
          <w:b/>
          <w:sz w:val="28"/>
          <w:szCs w:val="28"/>
          <w:lang w:val="en-US"/>
        </w:rPr>
      </w:pPr>
    </w:p>
    <w:p w:rsidR="005F512E" w:rsidRPr="00000855" w:rsidRDefault="005F512E" w:rsidP="00185D58">
      <w:pPr>
        <w:jc w:val="center"/>
      </w:pPr>
      <w:r>
        <w:object w:dxaOrig="821" w:dyaOrig="1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 fillcolor="window">
            <v:imagedata r:id="rId6" o:title=""/>
          </v:shape>
          <o:OLEObject Type="Embed" ProgID="Word.Picture.8" ShapeID="_x0000_i1025" DrawAspect="Content" ObjectID="_1395658038" r:id="rId7"/>
        </w:object>
      </w:r>
      <w:r>
        <w:t xml:space="preserve"> </w:t>
      </w:r>
    </w:p>
    <w:p w:rsidR="005F512E" w:rsidRPr="00DF69A4" w:rsidRDefault="005F512E" w:rsidP="00185D58">
      <w:pPr>
        <w:pStyle w:val="Title"/>
        <w:rPr>
          <w:b/>
          <w:sz w:val="32"/>
          <w:szCs w:val="32"/>
        </w:rPr>
      </w:pPr>
      <w:r w:rsidRPr="00DF69A4">
        <w:rPr>
          <w:b/>
          <w:sz w:val="32"/>
          <w:szCs w:val="32"/>
        </w:rPr>
        <w:t xml:space="preserve">ВІДДІЛ  ОСВІТИ </w:t>
      </w:r>
    </w:p>
    <w:p w:rsidR="005F512E" w:rsidRPr="00DF69A4" w:rsidRDefault="005F512E" w:rsidP="00185D58">
      <w:pPr>
        <w:pStyle w:val="Title"/>
        <w:rPr>
          <w:b/>
        </w:rPr>
      </w:pPr>
    </w:p>
    <w:p w:rsidR="005F512E" w:rsidRPr="001944EA" w:rsidRDefault="005F512E" w:rsidP="00185D58">
      <w:pPr>
        <w:jc w:val="center"/>
        <w:rPr>
          <w:b/>
          <w:sz w:val="28"/>
          <w:szCs w:val="28"/>
        </w:rPr>
      </w:pPr>
      <w:r w:rsidRPr="001944EA">
        <w:rPr>
          <w:b/>
          <w:sz w:val="28"/>
          <w:szCs w:val="28"/>
        </w:rPr>
        <w:t xml:space="preserve">ВАЛКІВСЬКОЇ  РАЙОННОЇ ДЕРЖАВНОЇ  АДМІНІСТРАЦІЇ </w:t>
      </w:r>
    </w:p>
    <w:p w:rsidR="005F512E" w:rsidRPr="00DF69A4" w:rsidRDefault="005F512E" w:rsidP="00185D58">
      <w:pPr>
        <w:jc w:val="center"/>
        <w:rPr>
          <w:sz w:val="28"/>
        </w:rPr>
      </w:pPr>
      <w:r w:rsidRPr="00DF69A4">
        <w:rPr>
          <w:sz w:val="28"/>
        </w:rPr>
        <w:t xml:space="preserve"> </w:t>
      </w:r>
    </w:p>
    <w:p w:rsidR="005F512E" w:rsidRPr="00DF69A4" w:rsidRDefault="005F512E" w:rsidP="00185D58">
      <w:pPr>
        <w:jc w:val="center"/>
        <w:rPr>
          <w:b/>
          <w:sz w:val="40"/>
          <w:szCs w:val="40"/>
        </w:rPr>
      </w:pPr>
      <w:r w:rsidRPr="00DF69A4">
        <w:rPr>
          <w:b/>
          <w:sz w:val="40"/>
          <w:szCs w:val="40"/>
        </w:rPr>
        <w:t xml:space="preserve">Н А К А З </w:t>
      </w:r>
    </w:p>
    <w:p w:rsidR="005F512E" w:rsidRPr="00E96C24" w:rsidRDefault="005F512E" w:rsidP="00185D58">
      <w:pPr>
        <w:jc w:val="center"/>
        <w:rPr>
          <w:b/>
          <w:color w:val="FFCC00"/>
          <w:sz w:val="16"/>
          <w:szCs w:val="16"/>
        </w:rPr>
      </w:pPr>
    </w:p>
    <w:p w:rsidR="005F512E" w:rsidRPr="007E211C" w:rsidRDefault="005F512E" w:rsidP="00185D58">
      <w:pPr>
        <w:rPr>
          <w:sz w:val="16"/>
          <w:szCs w:val="16"/>
        </w:rPr>
      </w:pPr>
    </w:p>
    <w:p w:rsidR="005F512E" w:rsidRPr="00DF69A4" w:rsidRDefault="005F512E" w:rsidP="00185D58">
      <w:pPr>
        <w:rPr>
          <w:b/>
          <w:sz w:val="28"/>
        </w:rPr>
      </w:pPr>
      <w:r w:rsidRPr="00010C8A">
        <w:rPr>
          <w:b/>
          <w:sz w:val="28"/>
          <w:lang w:val="ru-RU"/>
        </w:rPr>
        <w:t>0</w:t>
      </w:r>
      <w:r>
        <w:rPr>
          <w:b/>
          <w:sz w:val="28"/>
        </w:rPr>
        <w:t>5</w:t>
      </w:r>
      <w:r w:rsidRPr="00DF69A4">
        <w:rPr>
          <w:b/>
          <w:sz w:val="28"/>
        </w:rPr>
        <w:t>.</w:t>
      </w:r>
      <w:r>
        <w:rPr>
          <w:b/>
          <w:sz w:val="28"/>
        </w:rPr>
        <w:t>0</w:t>
      </w:r>
      <w:r w:rsidRPr="00010C8A">
        <w:rPr>
          <w:b/>
          <w:sz w:val="28"/>
          <w:lang w:val="ru-RU"/>
        </w:rPr>
        <w:t>4</w:t>
      </w:r>
      <w:r w:rsidRPr="00DF69A4">
        <w:rPr>
          <w:b/>
          <w:sz w:val="28"/>
        </w:rPr>
        <w:t>.201</w:t>
      </w:r>
      <w:r>
        <w:rPr>
          <w:b/>
          <w:sz w:val="28"/>
        </w:rPr>
        <w:t>2</w:t>
      </w:r>
      <w:r w:rsidRPr="00DF69A4">
        <w:rPr>
          <w:b/>
          <w:sz w:val="28"/>
        </w:rPr>
        <w:t xml:space="preserve">                                                                                               </w:t>
      </w:r>
      <w:r>
        <w:rPr>
          <w:b/>
          <w:sz w:val="28"/>
        </w:rPr>
        <w:t xml:space="preserve">  </w:t>
      </w:r>
      <w:r w:rsidRPr="00DF69A4">
        <w:rPr>
          <w:b/>
          <w:sz w:val="28"/>
        </w:rPr>
        <w:t xml:space="preserve">  </w:t>
      </w:r>
      <w:r>
        <w:rPr>
          <w:b/>
          <w:sz w:val="28"/>
        </w:rPr>
        <w:t xml:space="preserve"> </w:t>
      </w:r>
      <w:r w:rsidRPr="00DF69A4">
        <w:rPr>
          <w:b/>
          <w:sz w:val="28"/>
        </w:rPr>
        <w:t xml:space="preserve">    №</w:t>
      </w:r>
      <w:r>
        <w:rPr>
          <w:b/>
          <w:sz w:val="28"/>
        </w:rPr>
        <w:t xml:space="preserve"> 65</w:t>
      </w:r>
      <w:r w:rsidRPr="00DF69A4">
        <w:rPr>
          <w:b/>
          <w:sz w:val="28"/>
        </w:rPr>
        <w:t xml:space="preserve">   </w:t>
      </w:r>
    </w:p>
    <w:p w:rsidR="005F512E" w:rsidRPr="001944EA" w:rsidRDefault="005F512E" w:rsidP="00185D58">
      <w:pPr>
        <w:rPr>
          <w:b/>
          <w:sz w:val="16"/>
          <w:szCs w:val="16"/>
        </w:rPr>
      </w:pPr>
    </w:p>
    <w:p w:rsidR="005F512E" w:rsidRPr="00B74B26" w:rsidRDefault="005F512E" w:rsidP="00B06C63">
      <w:pPr>
        <w:rPr>
          <w:b/>
          <w:sz w:val="28"/>
          <w:szCs w:val="28"/>
        </w:rPr>
      </w:pPr>
    </w:p>
    <w:p w:rsidR="005F512E" w:rsidRDefault="005F512E" w:rsidP="00185D58">
      <w:pPr>
        <w:rPr>
          <w:b/>
          <w:sz w:val="28"/>
          <w:szCs w:val="28"/>
        </w:rPr>
      </w:pPr>
      <w:r w:rsidRPr="00B74B2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проведення дитячого фестивалю</w:t>
      </w:r>
    </w:p>
    <w:p w:rsidR="005F512E" w:rsidRDefault="005F512E" w:rsidP="00185D5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підводних зображень «Жива вода-Дельта»</w:t>
      </w:r>
    </w:p>
    <w:p w:rsidR="005F512E" w:rsidRPr="002F4173" w:rsidRDefault="005F512E" w:rsidP="00185D58">
      <w:pPr>
        <w:rPr>
          <w:b/>
          <w:sz w:val="28"/>
          <w:szCs w:val="28"/>
        </w:rPr>
      </w:pPr>
    </w:p>
    <w:p w:rsidR="005F512E" w:rsidRPr="00223542" w:rsidRDefault="005F512E" w:rsidP="00185D58">
      <w:pPr>
        <w:spacing w:line="336" w:lineRule="auto"/>
        <w:jc w:val="both"/>
        <w:rPr>
          <w:color w:val="262626"/>
          <w:sz w:val="28"/>
          <w:szCs w:val="28"/>
        </w:rPr>
      </w:pPr>
    </w:p>
    <w:p w:rsidR="005F512E" w:rsidRPr="00010C8A" w:rsidRDefault="005F512E" w:rsidP="00185D58">
      <w:pPr>
        <w:spacing w:line="360" w:lineRule="auto"/>
        <w:ind w:firstLine="708"/>
        <w:jc w:val="both"/>
        <w:rPr>
          <w:sz w:val="28"/>
          <w:szCs w:val="28"/>
        </w:rPr>
      </w:pPr>
      <w:r w:rsidRPr="00010C8A">
        <w:rPr>
          <w:sz w:val="28"/>
          <w:szCs w:val="28"/>
        </w:rPr>
        <w:t xml:space="preserve">На виконання наказу Головного управління освіти і науки Харківської обласної державної адміністрації від 03.04.2012 № 191 «Про проведення відкритого дитячого фестивалю підводних зображень «Жива вода -Дельта», відповідно до розділу 8 плану роботи відділу освіти Валківської районної державної адміністрації на 2012 рік, з метою популяризації та розвитку підводного плавання, дитячої творчості, пропаганди кращого досвіду роботи з проблем здорового способу життя серед учнівської молоді </w:t>
      </w:r>
    </w:p>
    <w:p w:rsidR="005F512E" w:rsidRPr="00010C8A" w:rsidRDefault="005F512E" w:rsidP="00185D58">
      <w:pPr>
        <w:spacing w:line="336" w:lineRule="auto"/>
        <w:jc w:val="both"/>
        <w:rPr>
          <w:sz w:val="28"/>
          <w:szCs w:val="28"/>
        </w:rPr>
      </w:pPr>
    </w:p>
    <w:p w:rsidR="005F512E" w:rsidRPr="00010C8A" w:rsidRDefault="005F512E" w:rsidP="00185D58">
      <w:pPr>
        <w:spacing w:line="336" w:lineRule="auto"/>
        <w:rPr>
          <w:sz w:val="28"/>
          <w:szCs w:val="28"/>
        </w:rPr>
      </w:pPr>
      <w:r w:rsidRPr="00010C8A">
        <w:rPr>
          <w:sz w:val="28"/>
          <w:szCs w:val="28"/>
        </w:rPr>
        <w:t>НАКАЗУЮ: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0"/>
        </w:rPr>
      </w:pPr>
      <w:r w:rsidRPr="00010C8A">
        <w:rPr>
          <w:sz w:val="28"/>
          <w:szCs w:val="28"/>
        </w:rPr>
        <w:t>1. Директору Валківського районного Будинку дитячої та юнацької творчості Валківської районної ради Харківської області Прищепі С.В.:</w:t>
      </w:r>
    </w:p>
    <w:p w:rsidR="005F512E" w:rsidRPr="00010C8A" w:rsidRDefault="005F512E" w:rsidP="00185D58">
      <w:pPr>
        <w:spacing w:line="360" w:lineRule="auto"/>
        <w:jc w:val="both"/>
        <w:rPr>
          <w:b/>
          <w:sz w:val="28"/>
          <w:szCs w:val="28"/>
        </w:rPr>
      </w:pPr>
      <w:r w:rsidRPr="00010C8A">
        <w:rPr>
          <w:sz w:val="28"/>
          <w:szCs w:val="28"/>
        </w:rPr>
        <w:t>1.1. Провести районний етап  дитячого фестивалю підводних зображень «Жива вода - Дельта».</w:t>
      </w:r>
    </w:p>
    <w:p w:rsidR="005F512E" w:rsidRPr="00010C8A" w:rsidRDefault="005F512E" w:rsidP="00185D58">
      <w:pPr>
        <w:spacing w:line="360" w:lineRule="auto"/>
        <w:jc w:val="right"/>
        <w:rPr>
          <w:sz w:val="28"/>
          <w:szCs w:val="28"/>
        </w:rPr>
      </w:pPr>
      <w:r w:rsidRPr="00010C8A">
        <w:rPr>
          <w:sz w:val="28"/>
          <w:szCs w:val="28"/>
        </w:rPr>
        <w:t>З 09.04.2012 по 13.04.2012</w:t>
      </w:r>
    </w:p>
    <w:p w:rsidR="005F512E" w:rsidRPr="00010C8A" w:rsidRDefault="005F512E" w:rsidP="00185D58">
      <w:pPr>
        <w:spacing w:line="360" w:lineRule="auto"/>
        <w:jc w:val="both"/>
        <w:rPr>
          <w:sz w:val="28"/>
          <w:szCs w:val="28"/>
        </w:rPr>
      </w:pPr>
      <w:r w:rsidRPr="00010C8A">
        <w:rPr>
          <w:sz w:val="28"/>
          <w:szCs w:val="28"/>
        </w:rPr>
        <w:t xml:space="preserve">1.2. Забезпечити якісну підготовку та організацію проведення районного етапу дитячого фестивалю підводних зображень «Жива вода - Дельта». 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8"/>
        </w:rPr>
      </w:pPr>
      <w:r w:rsidRPr="00010C8A">
        <w:rPr>
          <w:sz w:val="28"/>
          <w:szCs w:val="28"/>
        </w:rPr>
        <w:t>1.3. Забезпечити участь учнів (вихованців) загальноосвітніх та позашкільних навчальних закладів – переможців районного етапу фестивалю у проведенні обласного відкритого дитячого фестивалю підводних зображень «Жива вода - Дельта».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right"/>
        <w:rPr>
          <w:sz w:val="28"/>
          <w:szCs w:val="28"/>
        </w:rPr>
      </w:pPr>
      <w:r w:rsidRPr="00010C8A">
        <w:rPr>
          <w:sz w:val="28"/>
          <w:szCs w:val="28"/>
        </w:rPr>
        <w:t>З 21.04.2012 по 22.04.2012</w:t>
      </w:r>
    </w:p>
    <w:p w:rsidR="005F512E" w:rsidRPr="00010C8A" w:rsidRDefault="005F512E" w:rsidP="00185D58">
      <w:pPr>
        <w:tabs>
          <w:tab w:val="num" w:pos="1470"/>
          <w:tab w:val="left" w:pos="2040"/>
        </w:tabs>
        <w:spacing w:line="360" w:lineRule="auto"/>
        <w:jc w:val="both"/>
        <w:rPr>
          <w:sz w:val="28"/>
          <w:szCs w:val="28"/>
        </w:rPr>
      </w:pP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8"/>
        </w:rPr>
      </w:pPr>
      <w:r w:rsidRPr="00010C8A">
        <w:rPr>
          <w:sz w:val="28"/>
          <w:szCs w:val="28"/>
        </w:rPr>
        <w:t>4. Керівникам загальноосвітніх та позашкільних навчальних закладів району забезпечити участь учнів (вихованців) у проведенні районного дитячого фестивалю підводних зображень «Жива вода - Дельта».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right"/>
        <w:rPr>
          <w:sz w:val="28"/>
          <w:szCs w:val="28"/>
        </w:rPr>
      </w:pPr>
      <w:r w:rsidRPr="00010C8A">
        <w:rPr>
          <w:sz w:val="28"/>
          <w:szCs w:val="28"/>
        </w:rPr>
        <w:t>З 09.04.2012 по 13.04.2012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8"/>
        </w:rPr>
      </w:pPr>
      <w:r w:rsidRPr="00010C8A">
        <w:rPr>
          <w:sz w:val="28"/>
          <w:szCs w:val="28"/>
        </w:rPr>
        <w:t>5. Контроль за виконанням даного наказу покласти на заступника начальника відділу освіти Валківської районної державної адміністрації Осадчу Н.М.</w:t>
      </w: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8"/>
        </w:rPr>
      </w:pPr>
    </w:p>
    <w:p w:rsidR="005F512E" w:rsidRPr="00010C8A" w:rsidRDefault="005F512E" w:rsidP="00185D58">
      <w:pPr>
        <w:tabs>
          <w:tab w:val="num" w:pos="1470"/>
        </w:tabs>
        <w:spacing w:line="360" w:lineRule="auto"/>
        <w:jc w:val="both"/>
        <w:rPr>
          <w:sz w:val="28"/>
          <w:szCs w:val="28"/>
        </w:rPr>
      </w:pPr>
      <w:r w:rsidRPr="00010C8A">
        <w:rPr>
          <w:sz w:val="28"/>
          <w:szCs w:val="28"/>
        </w:rPr>
        <w:t xml:space="preserve"> </w:t>
      </w:r>
    </w:p>
    <w:p w:rsidR="005F512E" w:rsidRPr="00010C8A" w:rsidRDefault="005F512E" w:rsidP="00185D58">
      <w:pPr>
        <w:rPr>
          <w:b/>
          <w:sz w:val="28"/>
          <w:szCs w:val="28"/>
        </w:rPr>
      </w:pPr>
      <w:r w:rsidRPr="00010C8A">
        <w:rPr>
          <w:b/>
          <w:sz w:val="28"/>
          <w:szCs w:val="28"/>
        </w:rPr>
        <w:t xml:space="preserve">Начальник </w:t>
      </w:r>
    </w:p>
    <w:p w:rsidR="005F512E" w:rsidRPr="00010C8A" w:rsidRDefault="005F512E" w:rsidP="00185D58">
      <w:pPr>
        <w:rPr>
          <w:b/>
          <w:sz w:val="28"/>
          <w:szCs w:val="28"/>
        </w:rPr>
      </w:pPr>
      <w:r w:rsidRPr="00010C8A">
        <w:rPr>
          <w:b/>
          <w:sz w:val="28"/>
          <w:szCs w:val="28"/>
        </w:rPr>
        <w:t xml:space="preserve">відділу освіти </w:t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</w:r>
      <w:r w:rsidRPr="00010C8A">
        <w:rPr>
          <w:b/>
          <w:sz w:val="28"/>
          <w:szCs w:val="28"/>
        </w:rPr>
        <w:tab/>
        <w:t>Р.Д.</w:t>
      </w:r>
      <w:r>
        <w:rPr>
          <w:b/>
          <w:sz w:val="28"/>
          <w:szCs w:val="28"/>
        </w:rPr>
        <w:t xml:space="preserve"> </w:t>
      </w:r>
      <w:r w:rsidRPr="00010C8A">
        <w:rPr>
          <w:b/>
          <w:sz w:val="28"/>
          <w:szCs w:val="28"/>
        </w:rPr>
        <w:t>Алієва</w:t>
      </w:r>
    </w:p>
    <w:p w:rsidR="005F512E" w:rsidRPr="00010C8A" w:rsidRDefault="005F512E" w:rsidP="00185D58">
      <w:pPr>
        <w:spacing w:line="360" w:lineRule="auto"/>
        <w:jc w:val="both"/>
        <w:rPr>
          <w:sz w:val="28"/>
          <w:szCs w:val="28"/>
        </w:rPr>
      </w:pPr>
    </w:p>
    <w:p w:rsidR="005F512E" w:rsidRPr="00010C8A" w:rsidRDefault="005F512E" w:rsidP="00185D58">
      <w:pPr>
        <w:spacing w:line="360" w:lineRule="auto"/>
        <w:jc w:val="both"/>
        <w:rPr>
          <w:sz w:val="20"/>
          <w:szCs w:val="20"/>
        </w:rPr>
      </w:pPr>
      <w:r w:rsidRPr="00010C8A">
        <w:rPr>
          <w:sz w:val="20"/>
          <w:szCs w:val="20"/>
        </w:rPr>
        <w:t>Прищепа, 5 11 80</w:t>
      </w:r>
    </w:p>
    <w:p w:rsidR="005F512E" w:rsidRDefault="005F512E" w:rsidP="00185D58">
      <w:pPr>
        <w:spacing w:line="360" w:lineRule="auto"/>
        <w:jc w:val="both"/>
        <w:rPr>
          <w:sz w:val="20"/>
          <w:szCs w:val="20"/>
        </w:rPr>
      </w:pPr>
    </w:p>
    <w:p w:rsidR="005F512E" w:rsidRDefault="005F512E" w:rsidP="00F124A5">
      <w:pPr>
        <w:pStyle w:val="Heading2"/>
        <w:keepNext w:val="0"/>
        <w:widowControl w:val="0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C0C0C0"/>
        <w:ind w:left="630"/>
        <w:rPr>
          <w:b w:val="0"/>
          <w:sz w:val="72"/>
        </w:rPr>
      </w:pPr>
      <w:r w:rsidRPr="00FE0B61">
        <w:rPr>
          <w:b w:val="0"/>
          <w:i w:val="0"/>
          <w:lang w:val="uk-UA"/>
        </w:rPr>
        <w:t>Оригінал підписано</w:t>
      </w:r>
      <w:r>
        <w:rPr>
          <w:b w:val="0"/>
          <w:i w:val="0"/>
        </w:rPr>
        <w:t xml:space="preserve">              </w:t>
      </w:r>
      <w:r>
        <w:rPr>
          <w:b w:val="0"/>
          <w:i w:val="0"/>
          <w:sz w:val="72"/>
          <w:szCs w:val="72"/>
        </w:rPr>
        <w:sym w:font="Wingdings" w:char="F03F"/>
      </w:r>
    </w:p>
    <w:p w:rsidR="005F512E" w:rsidRDefault="005F512E" w:rsidP="00F124A5"/>
    <w:p w:rsidR="005F512E" w:rsidRPr="00010C8A" w:rsidRDefault="005F512E" w:rsidP="00185D58">
      <w:pPr>
        <w:spacing w:line="360" w:lineRule="auto"/>
        <w:jc w:val="both"/>
        <w:rPr>
          <w:sz w:val="20"/>
          <w:szCs w:val="20"/>
        </w:rPr>
      </w:pPr>
    </w:p>
    <w:sectPr w:rsidR="005F512E" w:rsidRPr="00010C8A" w:rsidSect="00231E0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12E" w:rsidRDefault="005F512E" w:rsidP="007202DC">
      <w:r>
        <w:separator/>
      </w:r>
    </w:p>
  </w:endnote>
  <w:endnote w:type="continuationSeparator" w:id="1">
    <w:p w:rsidR="005F512E" w:rsidRDefault="005F512E" w:rsidP="0072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12E" w:rsidRDefault="005F512E" w:rsidP="007202DC">
      <w:r>
        <w:separator/>
      </w:r>
    </w:p>
  </w:footnote>
  <w:footnote w:type="continuationSeparator" w:id="1">
    <w:p w:rsidR="005F512E" w:rsidRDefault="005F512E" w:rsidP="00720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2E" w:rsidRDefault="005F512E" w:rsidP="00E44C3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512E" w:rsidRDefault="005F51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2E" w:rsidRDefault="005F512E" w:rsidP="00AA55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F512E" w:rsidRDefault="005F512E" w:rsidP="00104061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D58"/>
    <w:rsid w:val="000002FC"/>
    <w:rsid w:val="00000855"/>
    <w:rsid w:val="00010C8A"/>
    <w:rsid w:val="00052A13"/>
    <w:rsid w:val="000C72A6"/>
    <w:rsid w:val="00104061"/>
    <w:rsid w:val="00185D58"/>
    <w:rsid w:val="00191B43"/>
    <w:rsid w:val="001944EA"/>
    <w:rsid w:val="00201522"/>
    <w:rsid w:val="00223542"/>
    <w:rsid w:val="00231E08"/>
    <w:rsid w:val="002F4173"/>
    <w:rsid w:val="00300D0A"/>
    <w:rsid w:val="00364BFF"/>
    <w:rsid w:val="003F0255"/>
    <w:rsid w:val="005E6FD7"/>
    <w:rsid w:val="005F512E"/>
    <w:rsid w:val="006A4443"/>
    <w:rsid w:val="007202DC"/>
    <w:rsid w:val="007E211C"/>
    <w:rsid w:val="00843B09"/>
    <w:rsid w:val="008D5A9A"/>
    <w:rsid w:val="00954F03"/>
    <w:rsid w:val="00AA5549"/>
    <w:rsid w:val="00B06C63"/>
    <w:rsid w:val="00B06FBB"/>
    <w:rsid w:val="00B74B26"/>
    <w:rsid w:val="00B84270"/>
    <w:rsid w:val="00DF69A4"/>
    <w:rsid w:val="00E00043"/>
    <w:rsid w:val="00E44C31"/>
    <w:rsid w:val="00E96C24"/>
    <w:rsid w:val="00F124A5"/>
    <w:rsid w:val="00F55552"/>
    <w:rsid w:val="00FB1DCA"/>
    <w:rsid w:val="00F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D58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124A5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A311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paragraph" w:styleId="Header">
    <w:name w:val="header"/>
    <w:basedOn w:val="Normal"/>
    <w:link w:val="HeaderChar"/>
    <w:uiPriority w:val="99"/>
    <w:rsid w:val="00185D5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5D58"/>
    <w:rPr>
      <w:rFonts w:ascii="Times New Roman" w:hAnsi="Times New Roman" w:cs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185D58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185D58"/>
    <w:pPr>
      <w:jc w:val="center"/>
    </w:pPr>
    <w:rPr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85D58"/>
    <w:rPr>
      <w:rFonts w:ascii="Times New Roman" w:hAnsi="Times New Roman" w:cs="Times New Roman"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287</Words>
  <Characters>1636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2012-04-10T04:16:00Z</cp:lastPrinted>
  <dcterms:created xsi:type="dcterms:W3CDTF">2012-04-09T17:13:00Z</dcterms:created>
  <dcterms:modified xsi:type="dcterms:W3CDTF">2012-04-11T10:01:00Z</dcterms:modified>
</cp:coreProperties>
</file>